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7E96" w14:textId="77777777" w:rsidR="00ED4149" w:rsidRPr="00ED4149" w:rsidRDefault="00ED4149" w:rsidP="000B0B5D">
      <w:pPr>
        <w:spacing w:after="160" w:line="259" w:lineRule="auto"/>
        <w:jc w:val="center"/>
        <w:rPr>
          <w:rFonts w:ascii="Helvetica Neue" w:hAnsi="Helvetica Neue" w:cs="Times New Roman"/>
          <w:b/>
          <w:bCs/>
          <w:color w:val="0070C0"/>
          <w:sz w:val="24"/>
          <w:szCs w:val="24"/>
        </w:rPr>
      </w:pPr>
    </w:p>
    <w:p w14:paraId="58C18FD2" w14:textId="1B0AA21F" w:rsidR="008F5F64" w:rsidRPr="003D5481" w:rsidRDefault="003D5481" w:rsidP="000B0B5D">
      <w:pPr>
        <w:spacing w:after="160" w:line="259" w:lineRule="auto"/>
        <w:jc w:val="center"/>
        <w:rPr>
          <w:rFonts w:ascii="Arial" w:hAnsi="Arial" w:cs="Arial"/>
          <w:b/>
          <w:bCs/>
          <w:color w:val="AF485C"/>
          <w:sz w:val="24"/>
          <w:szCs w:val="24"/>
        </w:rPr>
      </w:pPr>
      <w:r>
        <w:rPr>
          <w:rFonts w:ascii="Arial" w:hAnsi="Arial" w:cs="Arial"/>
          <w:b/>
          <w:bCs/>
          <w:color w:val="AF485C"/>
          <w:sz w:val="24"/>
          <w:szCs w:val="24"/>
        </w:rPr>
        <w:t xml:space="preserve">СРАВНЕНИЕ </w:t>
      </w:r>
      <w:r w:rsidR="00ED4149" w:rsidRPr="003D5481">
        <w:rPr>
          <w:rFonts w:ascii="Arial" w:hAnsi="Arial" w:cs="Arial"/>
          <w:b/>
          <w:bCs/>
          <w:color w:val="000000" w:themeColor="text1"/>
          <w:sz w:val="24"/>
          <w:szCs w:val="24"/>
        </w:rPr>
        <w:t>ТИПОВЫ</w:t>
      </w:r>
      <w:r w:rsidRPr="003D5481">
        <w:rPr>
          <w:rFonts w:ascii="Arial" w:hAnsi="Arial" w:cs="Arial"/>
          <w:b/>
          <w:bCs/>
          <w:color w:val="000000" w:themeColor="text1"/>
          <w:sz w:val="24"/>
          <w:szCs w:val="24"/>
        </w:rPr>
        <w:t>Х</w:t>
      </w:r>
      <w:r w:rsidR="00ED4149" w:rsidRPr="003D548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УСТАВ</w:t>
      </w:r>
      <w:r w:rsidRPr="003D5481">
        <w:rPr>
          <w:rFonts w:ascii="Arial" w:hAnsi="Arial" w:cs="Arial"/>
          <w:b/>
          <w:bCs/>
          <w:color w:val="000000" w:themeColor="text1"/>
          <w:sz w:val="24"/>
          <w:szCs w:val="24"/>
        </w:rPr>
        <w:t>ОВ</w:t>
      </w:r>
    </w:p>
    <w:p w14:paraId="14B73DB7" w14:textId="5512CF1A" w:rsidR="008F5F64" w:rsidRPr="003D5481" w:rsidRDefault="008F5F64" w:rsidP="009052C0">
      <w:pPr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3D5481">
        <w:rPr>
          <w:rFonts w:ascii="Arial" w:eastAsia="Times New Roman" w:hAnsi="Arial" w:cs="Arial"/>
          <w:sz w:val="24"/>
          <w:szCs w:val="24"/>
        </w:rPr>
        <w:t xml:space="preserve">Устав </w:t>
      </w:r>
      <w:r w:rsidR="009052C0" w:rsidRPr="003D5481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>—</w:t>
      </w:r>
      <w:r w:rsidRPr="003D5481">
        <w:rPr>
          <w:rFonts w:ascii="Arial" w:eastAsia="Times New Roman" w:hAnsi="Arial" w:cs="Arial"/>
          <w:sz w:val="24"/>
          <w:szCs w:val="24"/>
        </w:rPr>
        <w:t xml:space="preserve"> это обязательный учредительный документ, на основании которого действует юридическое лицо и который утверждается его учредителями (участниками). </w:t>
      </w:r>
    </w:p>
    <w:p w14:paraId="54C74176" w14:textId="77777777" w:rsidR="008F5F64" w:rsidRPr="003D5481" w:rsidRDefault="008F5F64" w:rsidP="008F5F64">
      <w:pPr>
        <w:pStyle w:val="1"/>
        <w:spacing w:after="120"/>
        <w:ind w:firstLine="425"/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 xml:space="preserve">Устав должен содержать следующие сведения о юридическом лице (п.4 ст.52 ГК РФ, ч.2 ст.12 ФЗ </w:t>
      </w:r>
      <w:r w:rsidR="00C21739" w:rsidRPr="003D5481">
        <w:rPr>
          <w:rFonts w:eastAsia="Times New Roman"/>
          <w:sz w:val="24"/>
          <w:szCs w:val="24"/>
        </w:rPr>
        <w:t>«</w:t>
      </w:r>
      <w:r w:rsidRPr="003D5481">
        <w:rPr>
          <w:rFonts w:eastAsia="Times New Roman"/>
          <w:sz w:val="24"/>
          <w:szCs w:val="24"/>
        </w:rPr>
        <w:t>Об ООО</w:t>
      </w:r>
      <w:r w:rsidR="00C21739" w:rsidRPr="003D5481">
        <w:rPr>
          <w:rFonts w:eastAsia="Times New Roman"/>
          <w:sz w:val="24"/>
          <w:szCs w:val="24"/>
        </w:rPr>
        <w:t>»</w:t>
      </w:r>
      <w:r w:rsidRPr="003D5481">
        <w:rPr>
          <w:rFonts w:eastAsia="Times New Roman"/>
          <w:sz w:val="24"/>
          <w:szCs w:val="24"/>
        </w:rPr>
        <w:t>):</w:t>
      </w:r>
    </w:p>
    <w:p w14:paraId="7B273D9B" w14:textId="77777777" w:rsidR="008F5F64" w:rsidRPr="003D5481" w:rsidRDefault="008F5F64" w:rsidP="008F5F64">
      <w:pPr>
        <w:pStyle w:val="1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>полное и сокращенное фирменное наименование;</w:t>
      </w:r>
    </w:p>
    <w:p w14:paraId="2B73592C" w14:textId="77777777" w:rsidR="008F5F64" w:rsidRPr="003D5481" w:rsidRDefault="008F5F64" w:rsidP="008F5F64">
      <w:pPr>
        <w:pStyle w:val="1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>организационно-правовая форма;</w:t>
      </w:r>
    </w:p>
    <w:p w14:paraId="0330BC30" w14:textId="77777777" w:rsidR="008F5F64" w:rsidRPr="003D5481" w:rsidRDefault="008F5F64" w:rsidP="008F5F64">
      <w:pPr>
        <w:pStyle w:val="1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>место нахождения юридического лица;</w:t>
      </w:r>
    </w:p>
    <w:p w14:paraId="7FB030AF" w14:textId="77777777" w:rsidR="008F5F64" w:rsidRPr="003D5481" w:rsidRDefault="008F5F64" w:rsidP="008F5F64">
      <w:pPr>
        <w:pStyle w:val="1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>состав и компетенции органов общества;</w:t>
      </w:r>
    </w:p>
    <w:p w14:paraId="2548B312" w14:textId="77777777" w:rsidR="008F5F64" w:rsidRPr="003D5481" w:rsidRDefault="008F5F64" w:rsidP="008F5F64">
      <w:pPr>
        <w:pStyle w:val="1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>размер уставного капитала;</w:t>
      </w:r>
    </w:p>
    <w:p w14:paraId="710A8FEE" w14:textId="77777777" w:rsidR="008F5F64" w:rsidRPr="003D5481" w:rsidRDefault="008F5F64" w:rsidP="008F5F64">
      <w:pPr>
        <w:pStyle w:val="1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>права и обязанности участников;</w:t>
      </w:r>
    </w:p>
    <w:p w14:paraId="3D4087DC" w14:textId="77777777" w:rsidR="008F5F64" w:rsidRPr="003D5481" w:rsidRDefault="008F5F64" w:rsidP="008F5F64">
      <w:pPr>
        <w:pStyle w:val="1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>порядок и последствия выхода участника общества из общества, если право на выход из общества предусмотрено уставом;</w:t>
      </w:r>
    </w:p>
    <w:p w14:paraId="6FA8DA10" w14:textId="77777777" w:rsidR="008F5F64" w:rsidRPr="003D5481" w:rsidRDefault="008F5F64" w:rsidP="008F5F64">
      <w:pPr>
        <w:pStyle w:val="1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>порядок перехода доли (части доли) в уставном капитале общества к другому лицу;</w:t>
      </w:r>
    </w:p>
    <w:p w14:paraId="3BC27B2B" w14:textId="77777777" w:rsidR="008F5F64" w:rsidRPr="003D5481" w:rsidRDefault="008F5F64" w:rsidP="008F5F64">
      <w:pPr>
        <w:pStyle w:val="1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>порядок хранения документов общества и предоставление обществом информации участникам общества и другим лицам;</w:t>
      </w:r>
    </w:p>
    <w:p w14:paraId="2EFBF511" w14:textId="77777777" w:rsidR="008F5F64" w:rsidRPr="003D5481" w:rsidRDefault="008F5F64" w:rsidP="008F5F64">
      <w:pPr>
        <w:pStyle w:val="1"/>
        <w:numPr>
          <w:ilvl w:val="0"/>
          <w:numId w:val="1"/>
        </w:numPr>
        <w:spacing w:after="120"/>
        <w:ind w:left="714" w:hanging="357"/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>иные сведения</w:t>
      </w:r>
    </w:p>
    <w:p w14:paraId="12F55BDB" w14:textId="77777777" w:rsidR="008F5F64" w:rsidRPr="003D5481" w:rsidRDefault="008F5F64" w:rsidP="008F5F64">
      <w:pPr>
        <w:pStyle w:val="1"/>
        <w:spacing w:after="120"/>
        <w:ind w:firstLine="425"/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 xml:space="preserve">Устав юридического лица может быть типовым. Такие уставы утверждаются уполномоченным Правительством Российской Федерации органом исполнительной власти - Министерством экономического развития Российской Федерации. Общество должно сообщить в Федеральную налоговую службу РФ о том, что действует на основании типового устава (ч.1 ст.12 ФЗ </w:t>
      </w:r>
      <w:r w:rsidR="00C21739" w:rsidRPr="003D5481">
        <w:rPr>
          <w:rFonts w:eastAsia="Times New Roman"/>
          <w:sz w:val="24"/>
          <w:szCs w:val="24"/>
        </w:rPr>
        <w:t>«</w:t>
      </w:r>
      <w:r w:rsidRPr="003D5481">
        <w:rPr>
          <w:rFonts w:eastAsia="Times New Roman"/>
          <w:sz w:val="24"/>
          <w:szCs w:val="24"/>
        </w:rPr>
        <w:t>Об ООО</w:t>
      </w:r>
      <w:r w:rsidR="00C21739" w:rsidRPr="003D5481">
        <w:rPr>
          <w:rFonts w:eastAsia="Times New Roman"/>
          <w:sz w:val="24"/>
          <w:szCs w:val="24"/>
        </w:rPr>
        <w:t>»</w:t>
      </w:r>
      <w:r w:rsidRPr="003D5481">
        <w:rPr>
          <w:rFonts w:eastAsia="Times New Roman"/>
          <w:sz w:val="24"/>
          <w:szCs w:val="24"/>
        </w:rPr>
        <w:t xml:space="preserve">). Сведения о том, что юридическое лицо действует </w:t>
      </w:r>
      <w:r w:rsidR="00C21739" w:rsidRPr="003D5481">
        <w:rPr>
          <w:rFonts w:eastAsia="Times New Roman"/>
          <w:sz w:val="24"/>
          <w:szCs w:val="24"/>
        </w:rPr>
        <w:t>на основании типового устава,</w:t>
      </w:r>
      <w:r w:rsidRPr="003D5481">
        <w:rPr>
          <w:rFonts w:eastAsia="Times New Roman"/>
          <w:sz w:val="24"/>
          <w:szCs w:val="24"/>
        </w:rPr>
        <w:t xml:space="preserve"> указываются в едином государственном реестре юридических лиц (п.2 ст.52 ГК РФ). </w:t>
      </w:r>
    </w:p>
    <w:p w14:paraId="69D18964" w14:textId="77777777" w:rsidR="008F5F64" w:rsidRPr="003D5481" w:rsidRDefault="008F5F64" w:rsidP="008F5F64">
      <w:pPr>
        <w:pStyle w:val="1"/>
        <w:ind w:firstLine="425"/>
        <w:jc w:val="both"/>
        <w:rPr>
          <w:rFonts w:eastAsia="Times New Roman"/>
          <w:sz w:val="24"/>
          <w:szCs w:val="24"/>
        </w:rPr>
      </w:pPr>
      <w:r w:rsidRPr="003D5481">
        <w:rPr>
          <w:rFonts w:eastAsia="Times New Roman"/>
          <w:sz w:val="24"/>
          <w:szCs w:val="24"/>
        </w:rPr>
        <w:t>Приказом Министерства экономического развития от 01 августа 2018 г. №</w:t>
      </w:r>
      <w:r w:rsidR="00C21739" w:rsidRPr="003D5481">
        <w:rPr>
          <w:rFonts w:eastAsia="Times New Roman"/>
          <w:sz w:val="24"/>
          <w:szCs w:val="24"/>
        </w:rPr>
        <w:t xml:space="preserve"> </w:t>
      </w:r>
      <w:r w:rsidRPr="003D5481">
        <w:rPr>
          <w:rFonts w:eastAsia="Times New Roman"/>
          <w:sz w:val="24"/>
          <w:szCs w:val="24"/>
        </w:rPr>
        <w:t xml:space="preserve">411 утверждены 36 типовых уставов, на основании которых могут действовать общества с ограниченной ответственностью. </w:t>
      </w:r>
    </w:p>
    <w:p w14:paraId="076652A7" w14:textId="3EC52AA7" w:rsidR="008F5F64" w:rsidRPr="003D5481" w:rsidRDefault="008F5F64">
      <w:pPr>
        <w:rPr>
          <w:rFonts w:ascii="Arial" w:hAnsi="Arial" w:cs="Arial"/>
          <w:sz w:val="24"/>
          <w:szCs w:val="24"/>
        </w:rPr>
        <w:sectPr w:rsidR="008F5F64" w:rsidRPr="003D5481" w:rsidSect="00ED4149">
          <w:headerReference w:type="default" r:id="rId7"/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B7D809E" w14:textId="77777777" w:rsidR="008F5F64" w:rsidRPr="003D5481" w:rsidRDefault="008F5F64" w:rsidP="00ED4149">
      <w:pPr>
        <w:jc w:val="center"/>
        <w:rPr>
          <w:rFonts w:ascii="Arial" w:hAnsi="Arial" w:cs="Arial"/>
          <w:b/>
          <w:sz w:val="24"/>
          <w:szCs w:val="24"/>
        </w:rPr>
      </w:pPr>
      <w:r w:rsidRPr="003D5481">
        <w:rPr>
          <w:rFonts w:ascii="Arial" w:hAnsi="Arial" w:cs="Arial"/>
          <w:b/>
          <w:sz w:val="24"/>
          <w:szCs w:val="24"/>
        </w:rPr>
        <w:lastRenderedPageBreak/>
        <w:t>Сравнительная таблица основных условий типовых уставов, на основании которых действуют ООО</w:t>
      </w:r>
    </w:p>
    <w:tbl>
      <w:tblPr>
        <w:tblStyle w:val="-50"/>
        <w:tblW w:w="15540" w:type="dxa"/>
        <w:tblInd w:w="-491" w:type="dxa"/>
        <w:tblLayout w:type="fixed"/>
        <w:tblLook w:val="0600" w:firstRow="0" w:lastRow="0" w:firstColumn="0" w:lastColumn="0" w:noHBand="1" w:noVBand="1"/>
      </w:tblPr>
      <w:tblGrid>
        <w:gridCol w:w="1190"/>
        <w:gridCol w:w="648"/>
        <w:gridCol w:w="1738"/>
        <w:gridCol w:w="1559"/>
        <w:gridCol w:w="1583"/>
        <w:gridCol w:w="1418"/>
        <w:gridCol w:w="1417"/>
        <w:gridCol w:w="1701"/>
        <w:gridCol w:w="1560"/>
        <w:gridCol w:w="1701"/>
        <w:gridCol w:w="1025"/>
      </w:tblGrid>
      <w:tr w:rsidR="008F5F64" w:rsidRPr="003D5481" w14:paraId="60818598" w14:textId="77777777" w:rsidTr="00ED4149">
        <w:tc>
          <w:tcPr>
            <w:tcW w:w="1190" w:type="dxa"/>
          </w:tcPr>
          <w:p w14:paraId="18BC3732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sz w:val="20"/>
                <w:szCs w:val="20"/>
              </w:rPr>
            </w:pPr>
            <w:r w:rsidRPr="003D5481">
              <w:rPr>
                <w:rFonts w:eastAsia="Times New Roman"/>
                <w:b/>
                <w:sz w:val="20"/>
                <w:szCs w:val="20"/>
              </w:rPr>
              <w:t>№ Типового устава</w:t>
            </w:r>
          </w:p>
        </w:tc>
        <w:tc>
          <w:tcPr>
            <w:tcW w:w="648" w:type="dxa"/>
          </w:tcPr>
          <w:p w14:paraId="079E2E24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sz w:val="20"/>
                <w:szCs w:val="20"/>
              </w:rPr>
            </w:pPr>
            <w:r w:rsidRPr="003D5481">
              <w:rPr>
                <w:rFonts w:eastAsia="Times New Roman"/>
                <w:b/>
                <w:sz w:val="20"/>
                <w:szCs w:val="20"/>
              </w:rPr>
              <w:t>СД</w:t>
            </w:r>
          </w:p>
        </w:tc>
        <w:tc>
          <w:tcPr>
            <w:tcW w:w="1738" w:type="dxa"/>
          </w:tcPr>
          <w:p w14:paraId="5A5CDEAA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sz w:val="20"/>
                <w:szCs w:val="20"/>
              </w:rPr>
            </w:pPr>
            <w:r w:rsidRPr="003D5481">
              <w:rPr>
                <w:rFonts w:eastAsia="Times New Roman"/>
                <w:b/>
                <w:sz w:val="20"/>
                <w:szCs w:val="20"/>
              </w:rPr>
              <w:t>ЕИО</w:t>
            </w:r>
          </w:p>
        </w:tc>
        <w:tc>
          <w:tcPr>
            <w:tcW w:w="1559" w:type="dxa"/>
          </w:tcPr>
          <w:p w14:paraId="37D6F37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b/>
                <w:sz w:val="20"/>
                <w:szCs w:val="20"/>
              </w:rPr>
            </w:pPr>
            <w:r w:rsidRPr="003D5481">
              <w:rPr>
                <w:rFonts w:eastAsia="Times New Roman"/>
                <w:b/>
                <w:sz w:val="20"/>
                <w:szCs w:val="20"/>
              </w:rPr>
              <w:t>Отчуждение долей другим участникам</w:t>
            </w:r>
          </w:p>
          <w:p w14:paraId="4C467ED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(получение согласия других участников)</w:t>
            </w:r>
          </w:p>
        </w:tc>
        <w:tc>
          <w:tcPr>
            <w:tcW w:w="1583" w:type="dxa"/>
          </w:tcPr>
          <w:p w14:paraId="477D8FF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b/>
                <w:sz w:val="20"/>
                <w:szCs w:val="20"/>
              </w:rPr>
            </w:pPr>
            <w:r w:rsidRPr="003D5481">
              <w:rPr>
                <w:rFonts w:eastAsia="Times New Roman"/>
                <w:b/>
                <w:sz w:val="20"/>
                <w:szCs w:val="20"/>
              </w:rPr>
              <w:t>Отчуждение долей третьим лицам</w:t>
            </w:r>
          </w:p>
          <w:p w14:paraId="3708F2F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(получение согласия других участников)</w:t>
            </w:r>
          </w:p>
        </w:tc>
        <w:tc>
          <w:tcPr>
            <w:tcW w:w="1418" w:type="dxa"/>
          </w:tcPr>
          <w:p w14:paraId="6D5DA759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sz w:val="20"/>
                <w:szCs w:val="20"/>
              </w:rPr>
            </w:pPr>
            <w:r w:rsidRPr="003D5481">
              <w:rPr>
                <w:rFonts w:eastAsia="Times New Roman"/>
                <w:b/>
                <w:sz w:val="20"/>
                <w:szCs w:val="20"/>
              </w:rPr>
              <w:t>Выход участников из ООО</w:t>
            </w:r>
          </w:p>
        </w:tc>
        <w:tc>
          <w:tcPr>
            <w:tcW w:w="1417" w:type="dxa"/>
          </w:tcPr>
          <w:p w14:paraId="3CE9F552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sz w:val="20"/>
                <w:szCs w:val="20"/>
              </w:rPr>
            </w:pPr>
            <w:r w:rsidRPr="003D5481">
              <w:rPr>
                <w:rFonts w:eastAsia="Times New Roman"/>
                <w:b/>
                <w:sz w:val="20"/>
                <w:szCs w:val="20"/>
              </w:rPr>
              <w:t>Залог долей</w:t>
            </w:r>
          </w:p>
        </w:tc>
        <w:tc>
          <w:tcPr>
            <w:tcW w:w="1701" w:type="dxa"/>
          </w:tcPr>
          <w:p w14:paraId="76752B85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sz w:val="20"/>
                <w:szCs w:val="20"/>
              </w:rPr>
            </w:pPr>
            <w:r w:rsidRPr="003D5481">
              <w:rPr>
                <w:rFonts w:eastAsia="Times New Roman"/>
                <w:b/>
                <w:sz w:val="20"/>
                <w:szCs w:val="20"/>
              </w:rPr>
              <w:t>Наследование</w:t>
            </w:r>
          </w:p>
          <w:p w14:paraId="08137A44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(согласие на передачу доли наследникам)</w:t>
            </w:r>
          </w:p>
        </w:tc>
        <w:tc>
          <w:tcPr>
            <w:tcW w:w="1560" w:type="dxa"/>
          </w:tcPr>
          <w:p w14:paraId="6E463A5F" w14:textId="0783ED20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5481">
              <w:rPr>
                <w:rFonts w:eastAsia="Times New Roman"/>
                <w:b/>
                <w:sz w:val="20"/>
                <w:szCs w:val="20"/>
              </w:rPr>
              <w:t>Преимуще</w:t>
            </w:r>
            <w:r w:rsidR="00ED4149" w:rsidRPr="003D5481">
              <w:rPr>
                <w:rFonts w:eastAsia="Times New Roman"/>
                <w:b/>
                <w:sz w:val="20"/>
                <w:szCs w:val="20"/>
              </w:rPr>
              <w:t>-</w:t>
            </w:r>
            <w:r w:rsidRPr="003D5481">
              <w:rPr>
                <w:rFonts w:eastAsia="Times New Roman"/>
                <w:b/>
                <w:sz w:val="20"/>
                <w:szCs w:val="20"/>
              </w:rPr>
              <w:t>ственное</w:t>
            </w:r>
            <w:proofErr w:type="spellEnd"/>
            <w:proofErr w:type="gramEnd"/>
            <w:r w:rsidRPr="003D5481">
              <w:rPr>
                <w:rFonts w:eastAsia="Times New Roman"/>
                <w:b/>
                <w:sz w:val="20"/>
                <w:szCs w:val="20"/>
              </w:rPr>
              <w:t xml:space="preserve"> право</w:t>
            </w:r>
          </w:p>
        </w:tc>
        <w:tc>
          <w:tcPr>
            <w:tcW w:w="1701" w:type="dxa"/>
          </w:tcPr>
          <w:p w14:paraId="173A4D2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b/>
                <w:sz w:val="20"/>
                <w:szCs w:val="20"/>
              </w:rPr>
            </w:pPr>
            <w:r w:rsidRPr="003D5481">
              <w:rPr>
                <w:rFonts w:eastAsia="Times New Roman"/>
                <w:b/>
                <w:sz w:val="20"/>
                <w:szCs w:val="20"/>
              </w:rPr>
              <w:t>Удостоверение решений собрания</w:t>
            </w:r>
          </w:p>
        </w:tc>
        <w:tc>
          <w:tcPr>
            <w:tcW w:w="1025" w:type="dxa"/>
          </w:tcPr>
          <w:p w14:paraId="32AE3705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sz w:val="20"/>
                <w:szCs w:val="20"/>
              </w:rPr>
            </w:pPr>
            <w:r w:rsidRPr="003D5481">
              <w:rPr>
                <w:rFonts w:eastAsia="Times New Roman"/>
                <w:b/>
                <w:sz w:val="20"/>
                <w:szCs w:val="20"/>
              </w:rPr>
              <w:t>Печать</w:t>
            </w:r>
          </w:p>
        </w:tc>
      </w:tr>
      <w:tr w:rsidR="008F5F64" w:rsidRPr="003D5481" w14:paraId="3F7CBC25" w14:textId="77777777" w:rsidTr="00ED4149">
        <w:trPr>
          <w:trHeight w:val="758"/>
        </w:trPr>
        <w:tc>
          <w:tcPr>
            <w:tcW w:w="1190" w:type="dxa"/>
          </w:tcPr>
          <w:p w14:paraId="63EEFCB2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14:paraId="626128C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44656A20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01A52AB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14:paraId="38636C58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59402D9B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417" w:type="dxa"/>
          </w:tcPr>
          <w:p w14:paraId="0E227D1C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5C2660EE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  <w:p w14:paraId="4761686C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EFC887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4FECE65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4E4C944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025" w:type="dxa"/>
          </w:tcPr>
          <w:p w14:paraId="6AE071DB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29AFBA94" w14:textId="77777777" w:rsidTr="00ED4149">
        <w:tc>
          <w:tcPr>
            <w:tcW w:w="1190" w:type="dxa"/>
          </w:tcPr>
          <w:p w14:paraId="2F4AAC56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</w:tcPr>
          <w:p w14:paraId="5EC2315D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5AEC999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41CE44A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14:paraId="212B7C2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1C45B4D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Можно</w:t>
            </w:r>
          </w:p>
        </w:tc>
        <w:tc>
          <w:tcPr>
            <w:tcW w:w="1417" w:type="dxa"/>
          </w:tcPr>
          <w:p w14:paraId="39374E1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19BB5B64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ADC40D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7C46ED7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481066F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025" w:type="dxa"/>
          </w:tcPr>
          <w:p w14:paraId="384AD3E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0309A94A" w14:textId="77777777" w:rsidTr="00ED4149">
        <w:tc>
          <w:tcPr>
            <w:tcW w:w="1190" w:type="dxa"/>
          </w:tcPr>
          <w:p w14:paraId="5595970E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14:paraId="66D0E56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76FC864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50B8ACB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14:paraId="57C778D8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1A73DA6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417" w:type="dxa"/>
          </w:tcPr>
          <w:p w14:paraId="698F46E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38A04524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9508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69E2BB0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3A2D1AA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025" w:type="dxa"/>
          </w:tcPr>
          <w:p w14:paraId="6F64A48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0C1C9A95" w14:textId="77777777" w:rsidTr="00ED4149">
        <w:tc>
          <w:tcPr>
            <w:tcW w:w="1190" w:type="dxa"/>
          </w:tcPr>
          <w:p w14:paraId="24B03D4C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14:paraId="182C560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77EDAEC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b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7456C66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14:paraId="400673F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529B07F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417" w:type="dxa"/>
          </w:tcPr>
          <w:p w14:paraId="208D950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729A0E05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8BAA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14:paraId="1EBE1ED8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7EB20D7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025" w:type="dxa"/>
          </w:tcPr>
          <w:p w14:paraId="0FBACB7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</w:tbl>
    <w:p w14:paraId="0DA5A62A" w14:textId="77777777" w:rsidR="00F02747" w:rsidRPr="003D5481" w:rsidRDefault="00F02747" w:rsidP="00626FE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0"/>
          <w:szCs w:val="20"/>
        </w:rPr>
      </w:pPr>
    </w:p>
    <w:p w14:paraId="22127AEF" w14:textId="77777777" w:rsidR="009052C0" w:rsidRPr="003D5481" w:rsidRDefault="009052C0" w:rsidP="009052C0">
      <w:pPr>
        <w:rPr>
          <w:rFonts w:ascii="Arial" w:hAnsi="Arial" w:cs="Arial"/>
          <w:lang w:eastAsia="ru-RU"/>
        </w:rPr>
      </w:pPr>
    </w:p>
    <w:p w14:paraId="1B14CBF0" w14:textId="77777777" w:rsidR="009052C0" w:rsidRPr="003D5481" w:rsidRDefault="009052C0" w:rsidP="009052C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4AB7C899" w14:textId="77777777" w:rsidR="009052C0" w:rsidRPr="003D5481" w:rsidRDefault="009052C0" w:rsidP="009052C0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62ED64" w14:textId="07976BAE" w:rsidR="009052C0" w:rsidRPr="003D5481" w:rsidRDefault="009052C0" w:rsidP="009052C0">
      <w:pPr>
        <w:rPr>
          <w:rFonts w:ascii="Arial" w:hAnsi="Arial" w:cs="Arial"/>
          <w:lang w:eastAsia="ru-RU"/>
        </w:rPr>
        <w:sectPr w:rsidR="009052C0" w:rsidRPr="003D5481" w:rsidSect="008F5F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-50"/>
        <w:tblW w:w="15540" w:type="dxa"/>
        <w:tblInd w:w="-436" w:type="dxa"/>
        <w:tblLayout w:type="fixed"/>
        <w:tblLook w:val="0600" w:firstRow="0" w:lastRow="0" w:firstColumn="0" w:lastColumn="0" w:noHBand="1" w:noVBand="1"/>
      </w:tblPr>
      <w:tblGrid>
        <w:gridCol w:w="990"/>
        <w:gridCol w:w="848"/>
        <w:gridCol w:w="1738"/>
        <w:gridCol w:w="1559"/>
        <w:gridCol w:w="1418"/>
        <w:gridCol w:w="1380"/>
        <w:gridCol w:w="1559"/>
        <w:gridCol w:w="1701"/>
        <w:gridCol w:w="1313"/>
        <w:gridCol w:w="1843"/>
        <w:gridCol w:w="1191"/>
      </w:tblGrid>
      <w:tr w:rsidR="008F5F64" w:rsidRPr="003D5481" w14:paraId="672A6FE8" w14:textId="77777777" w:rsidTr="00ED4149">
        <w:tc>
          <w:tcPr>
            <w:tcW w:w="990" w:type="dxa"/>
          </w:tcPr>
          <w:p w14:paraId="2E39F610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48" w:type="dxa"/>
          </w:tcPr>
          <w:p w14:paraId="00A18A6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5047229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54065218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11884F38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3553CB6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6AAFAAE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703D24E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BCC35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089E1D1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34CF08B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058F57D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67BB77BD" w14:textId="77777777" w:rsidTr="00ED4149">
        <w:tc>
          <w:tcPr>
            <w:tcW w:w="990" w:type="dxa"/>
          </w:tcPr>
          <w:p w14:paraId="62140114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347A486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5237DBE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43FCE46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57D2D39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4E0C9DC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550DA52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07866693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19C3DC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13" w:type="dxa"/>
          </w:tcPr>
          <w:p w14:paraId="597B9A1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75D2ABD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2E17F26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0AFA4D2D" w14:textId="77777777" w:rsidTr="00ED4149">
        <w:tc>
          <w:tcPr>
            <w:tcW w:w="990" w:type="dxa"/>
          </w:tcPr>
          <w:p w14:paraId="1DED8672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14:paraId="3C4B95C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3ABD2538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самостоятельный директор</w:t>
            </w:r>
          </w:p>
        </w:tc>
        <w:tc>
          <w:tcPr>
            <w:tcW w:w="1559" w:type="dxa"/>
          </w:tcPr>
          <w:p w14:paraId="0549A4D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7545C19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1020B6D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5214239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69A70404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2005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2FE30EB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34B8AD3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2BDAFBC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1FA87945" w14:textId="77777777" w:rsidTr="00ED4149">
        <w:tc>
          <w:tcPr>
            <w:tcW w:w="990" w:type="dxa"/>
          </w:tcPr>
          <w:p w14:paraId="3F6F743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</w:tcPr>
          <w:p w14:paraId="31C9422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10FBE7E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самостоятельный директор</w:t>
            </w:r>
          </w:p>
        </w:tc>
        <w:tc>
          <w:tcPr>
            <w:tcW w:w="1559" w:type="dxa"/>
          </w:tcPr>
          <w:p w14:paraId="2AFB531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06AE931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724D79A6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Можно</w:t>
            </w:r>
          </w:p>
        </w:tc>
        <w:tc>
          <w:tcPr>
            <w:tcW w:w="1559" w:type="dxa"/>
          </w:tcPr>
          <w:p w14:paraId="2140BA2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4B327D40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FBEF9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5E2370E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10AF7AA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3700401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77C035DE" w14:textId="77777777" w:rsidTr="00ED4149">
        <w:tc>
          <w:tcPr>
            <w:tcW w:w="990" w:type="dxa"/>
          </w:tcPr>
          <w:p w14:paraId="1D4112A7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14:paraId="6475483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025F4A2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самостоятельный директор</w:t>
            </w:r>
          </w:p>
        </w:tc>
        <w:tc>
          <w:tcPr>
            <w:tcW w:w="1559" w:type="dxa"/>
          </w:tcPr>
          <w:p w14:paraId="1CABB50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024C634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14:paraId="478958D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7B21CC8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5AAF5BA3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5B4FE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0E15735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67F788D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1E49294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6A090D44" w14:textId="77777777" w:rsidTr="00ED4149">
        <w:tc>
          <w:tcPr>
            <w:tcW w:w="990" w:type="dxa"/>
          </w:tcPr>
          <w:p w14:paraId="23DF79A4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14:paraId="4F4A42F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6EF72AD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самостоятельный директор</w:t>
            </w:r>
          </w:p>
        </w:tc>
        <w:tc>
          <w:tcPr>
            <w:tcW w:w="1559" w:type="dxa"/>
          </w:tcPr>
          <w:p w14:paraId="1B3417CF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8822A9B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74A93DF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1BBA4B4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54E5A419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548B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79539B6C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177E839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6B8BB76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3BD6B422" w14:textId="77777777" w:rsidTr="00ED4149">
        <w:tc>
          <w:tcPr>
            <w:tcW w:w="990" w:type="dxa"/>
          </w:tcPr>
          <w:p w14:paraId="784ED1ED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</w:tcPr>
          <w:p w14:paraId="02D86457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428E1F2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самостоятельный директор</w:t>
            </w:r>
          </w:p>
        </w:tc>
        <w:tc>
          <w:tcPr>
            <w:tcW w:w="1559" w:type="dxa"/>
          </w:tcPr>
          <w:p w14:paraId="614E8BF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  <w:p w14:paraId="1D5D51D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8576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60DED9A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6050821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0B9C269F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8248F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21356C0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197EACB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2BB4380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1427CCBB" w14:textId="77777777" w:rsidTr="00ED4149">
        <w:tc>
          <w:tcPr>
            <w:tcW w:w="990" w:type="dxa"/>
          </w:tcPr>
          <w:p w14:paraId="36C94C0A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</w:tcPr>
          <w:p w14:paraId="6376E8F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63D3EA3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самостоятельный директор</w:t>
            </w:r>
          </w:p>
        </w:tc>
        <w:tc>
          <w:tcPr>
            <w:tcW w:w="1559" w:type="dxa"/>
          </w:tcPr>
          <w:p w14:paraId="53CD8A23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0F393D1B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21E9E6D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254A6CA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3336F745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B8D92C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13" w:type="dxa"/>
          </w:tcPr>
          <w:p w14:paraId="7470554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1484A55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3FC8C48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6A475F2E" w14:textId="77777777" w:rsidTr="00ED4149">
        <w:tc>
          <w:tcPr>
            <w:tcW w:w="990" w:type="dxa"/>
          </w:tcPr>
          <w:p w14:paraId="55E5CE1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14:paraId="6C1F3B7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053A1809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20B8BAD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69E5362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195A704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3D91F09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22C6BAED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FDDE2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72415A8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503A183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5FC02B3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2CEEC5B5" w14:textId="77777777" w:rsidTr="00ED4149">
        <w:tc>
          <w:tcPr>
            <w:tcW w:w="990" w:type="dxa"/>
          </w:tcPr>
          <w:p w14:paraId="4F1B655D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48" w:type="dxa"/>
          </w:tcPr>
          <w:p w14:paraId="690C921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224CD55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78A06C4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3D66B03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27821DE5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Можно</w:t>
            </w:r>
          </w:p>
        </w:tc>
        <w:tc>
          <w:tcPr>
            <w:tcW w:w="1559" w:type="dxa"/>
          </w:tcPr>
          <w:p w14:paraId="45C1A8B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31725C1C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4459A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3" w:type="dxa"/>
          </w:tcPr>
          <w:p w14:paraId="5830B12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5F08788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6304098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5AA36A95" w14:textId="77777777" w:rsidTr="00ED4149">
        <w:tc>
          <w:tcPr>
            <w:tcW w:w="990" w:type="dxa"/>
          </w:tcPr>
          <w:p w14:paraId="5F236AAC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14:paraId="6CC031F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244A60C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54703A4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70781978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14:paraId="4A75F77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2AA39F9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  <w:p w14:paraId="622D69DF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4374F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4DEA0EB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2743D2D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6FFD11D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0201BE25" w14:textId="77777777" w:rsidTr="00ED4149">
        <w:tc>
          <w:tcPr>
            <w:tcW w:w="990" w:type="dxa"/>
          </w:tcPr>
          <w:p w14:paraId="4A3CB690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14:paraId="1634836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77A134F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7E79FD4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28F6C8A4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14:paraId="1E7BFD7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15B6A4E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1AE1FFE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6B21FDCD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1212A1F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6FDCBB1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082108A0" w14:textId="77777777" w:rsidTr="00ED4149">
        <w:tc>
          <w:tcPr>
            <w:tcW w:w="990" w:type="dxa"/>
          </w:tcPr>
          <w:p w14:paraId="17E836D5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848" w:type="dxa"/>
          </w:tcPr>
          <w:p w14:paraId="428C555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1CB37BF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2CA6BE5E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13E1F29E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5E25626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5B3CDC7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48E1986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11A111A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6B2EB96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7A8CD70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68A573C6" w14:textId="77777777" w:rsidTr="00ED4149">
        <w:tc>
          <w:tcPr>
            <w:tcW w:w="990" w:type="dxa"/>
          </w:tcPr>
          <w:p w14:paraId="76548BB5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</w:tcPr>
          <w:p w14:paraId="248097B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74481B5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0D4EDC96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25712EA6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02176D1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57C0326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035AF56A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13" w:type="dxa"/>
          </w:tcPr>
          <w:p w14:paraId="5385930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4665BA1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нотариально</w:t>
            </w:r>
          </w:p>
        </w:tc>
        <w:tc>
          <w:tcPr>
            <w:tcW w:w="1191" w:type="dxa"/>
          </w:tcPr>
          <w:p w14:paraId="47A0388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17ACFABB" w14:textId="77777777" w:rsidTr="00ED4149">
        <w:tc>
          <w:tcPr>
            <w:tcW w:w="990" w:type="dxa"/>
          </w:tcPr>
          <w:p w14:paraId="2E575FE0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848" w:type="dxa"/>
          </w:tcPr>
          <w:p w14:paraId="6905F24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242BBEA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3D3E872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22D3C5A0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3151588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18BDFEE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4BE783F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0BBE2AC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197B7619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306E6F3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55A922AD" w14:textId="77777777" w:rsidTr="00ED4149">
        <w:tc>
          <w:tcPr>
            <w:tcW w:w="990" w:type="dxa"/>
          </w:tcPr>
          <w:p w14:paraId="621B8D6E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14:paraId="560DA95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6525B25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7238721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7A7F156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78642FD5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Можно</w:t>
            </w:r>
          </w:p>
        </w:tc>
        <w:tc>
          <w:tcPr>
            <w:tcW w:w="1559" w:type="dxa"/>
          </w:tcPr>
          <w:p w14:paraId="368BF97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32EEF4A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142D302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249DB89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51C0347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730C3CB3" w14:textId="77777777" w:rsidTr="00ED4149">
        <w:tc>
          <w:tcPr>
            <w:tcW w:w="990" w:type="dxa"/>
          </w:tcPr>
          <w:p w14:paraId="54A42D33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848" w:type="dxa"/>
          </w:tcPr>
          <w:p w14:paraId="3966DC0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3A133AC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0EC3B0E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04664D03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14:paraId="63A51D5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5062933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70B6FA0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36A1BB5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759D2E2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2A0092C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0DA2FC66" w14:textId="77777777" w:rsidTr="00ED4149">
        <w:tc>
          <w:tcPr>
            <w:tcW w:w="990" w:type="dxa"/>
          </w:tcPr>
          <w:p w14:paraId="37819FC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48" w:type="dxa"/>
          </w:tcPr>
          <w:p w14:paraId="02DA8B5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1520C62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255F74F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5A16A5DB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14:paraId="31E5AE0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5351485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7050DB4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68F8993E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241BBBC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56FEF25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675BB7AF" w14:textId="77777777" w:rsidTr="00ED4149">
        <w:tc>
          <w:tcPr>
            <w:tcW w:w="990" w:type="dxa"/>
          </w:tcPr>
          <w:p w14:paraId="40B988E8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848" w:type="dxa"/>
          </w:tcPr>
          <w:p w14:paraId="28C5FA6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4E25391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050CB746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53DFB293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47D2897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72EF9E4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6D98B92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1704DF0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30EC9D6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005F696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1546F04A" w14:textId="77777777" w:rsidTr="00ED4149">
        <w:tc>
          <w:tcPr>
            <w:tcW w:w="990" w:type="dxa"/>
          </w:tcPr>
          <w:p w14:paraId="44A2ACE9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848" w:type="dxa"/>
          </w:tcPr>
          <w:p w14:paraId="2FD043E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63CAE0C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Избирается ОСУ на 5 лет</w:t>
            </w:r>
          </w:p>
        </w:tc>
        <w:tc>
          <w:tcPr>
            <w:tcW w:w="1559" w:type="dxa"/>
          </w:tcPr>
          <w:p w14:paraId="791DC13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0589C75A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11B18B0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63307D3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56416F3E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13" w:type="dxa"/>
          </w:tcPr>
          <w:p w14:paraId="27556E7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137AEBD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6DB6B4E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74FA6F62" w14:textId="77777777" w:rsidTr="00ED4149">
        <w:tc>
          <w:tcPr>
            <w:tcW w:w="990" w:type="dxa"/>
          </w:tcPr>
          <w:p w14:paraId="5D7D0FC9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48" w:type="dxa"/>
          </w:tcPr>
          <w:p w14:paraId="21D3881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4B1957D6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самостоятельный директор</w:t>
            </w:r>
          </w:p>
        </w:tc>
        <w:tc>
          <w:tcPr>
            <w:tcW w:w="1559" w:type="dxa"/>
          </w:tcPr>
          <w:p w14:paraId="264B996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3D485357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1AB20B6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3B6CE76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5BF64AF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12A6927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1B4DA39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0C88BE5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468B8A78" w14:textId="77777777" w:rsidTr="00ED4149">
        <w:tc>
          <w:tcPr>
            <w:tcW w:w="990" w:type="dxa"/>
          </w:tcPr>
          <w:p w14:paraId="468FFEC2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848" w:type="dxa"/>
          </w:tcPr>
          <w:p w14:paraId="1D2D319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69D3606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</w:t>
            </w:r>
            <w:r w:rsidRPr="003D5481">
              <w:rPr>
                <w:rFonts w:eastAsia="Times New Roman"/>
                <w:sz w:val="20"/>
                <w:szCs w:val="20"/>
              </w:rPr>
              <w:lastRenderedPageBreak/>
              <w:t>ый директор</w:t>
            </w:r>
          </w:p>
        </w:tc>
        <w:tc>
          <w:tcPr>
            <w:tcW w:w="1559" w:type="dxa"/>
          </w:tcPr>
          <w:p w14:paraId="6D25B89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14:paraId="5B265D27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69D09049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Можно</w:t>
            </w:r>
          </w:p>
        </w:tc>
        <w:tc>
          <w:tcPr>
            <w:tcW w:w="1559" w:type="dxa"/>
          </w:tcPr>
          <w:p w14:paraId="013C28A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7BF1146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6AA82C3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50B581A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5E3C335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49BB12FB" w14:textId="77777777" w:rsidTr="00ED4149">
        <w:tc>
          <w:tcPr>
            <w:tcW w:w="990" w:type="dxa"/>
          </w:tcPr>
          <w:p w14:paraId="724BF7F4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848" w:type="dxa"/>
          </w:tcPr>
          <w:p w14:paraId="67744E1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73E4AB5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самостоятельный директор</w:t>
            </w:r>
          </w:p>
        </w:tc>
        <w:tc>
          <w:tcPr>
            <w:tcW w:w="1559" w:type="dxa"/>
          </w:tcPr>
          <w:p w14:paraId="268DDA0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2AF346CB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14:paraId="51EFAF5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73257A8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7FDAB7E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04CD11F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4A37523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4759591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2704B19D" w14:textId="77777777" w:rsidTr="00ED4149">
        <w:tc>
          <w:tcPr>
            <w:tcW w:w="990" w:type="dxa"/>
          </w:tcPr>
          <w:p w14:paraId="28D4024C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848" w:type="dxa"/>
          </w:tcPr>
          <w:p w14:paraId="6868F2A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1D31D0B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самостоятельный директор</w:t>
            </w:r>
          </w:p>
        </w:tc>
        <w:tc>
          <w:tcPr>
            <w:tcW w:w="1559" w:type="dxa"/>
          </w:tcPr>
          <w:p w14:paraId="1B21442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6640DBDE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14:paraId="613FC0F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65DAC47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14AF989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2F7DBBC3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0598F8B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5889516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71711367" w14:textId="77777777" w:rsidTr="00ED4149">
        <w:tc>
          <w:tcPr>
            <w:tcW w:w="990" w:type="dxa"/>
          </w:tcPr>
          <w:p w14:paraId="7A1E9BAA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848" w:type="dxa"/>
          </w:tcPr>
          <w:p w14:paraId="0346BB7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4B92EE6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самостоятельный директор</w:t>
            </w:r>
          </w:p>
        </w:tc>
        <w:tc>
          <w:tcPr>
            <w:tcW w:w="1559" w:type="dxa"/>
          </w:tcPr>
          <w:p w14:paraId="5ED05F93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7AEF74CC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4F60B39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4BD7717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2328BD7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6CFA6DC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5E515CE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7266EBC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1894C1B4" w14:textId="77777777" w:rsidTr="00ED4149">
        <w:tc>
          <w:tcPr>
            <w:tcW w:w="990" w:type="dxa"/>
          </w:tcPr>
          <w:p w14:paraId="1A02410B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14:paraId="638608C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280AB21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Каждый участник - самостоятельный директор</w:t>
            </w:r>
          </w:p>
        </w:tc>
        <w:tc>
          <w:tcPr>
            <w:tcW w:w="1559" w:type="dxa"/>
          </w:tcPr>
          <w:p w14:paraId="3D5E5433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66D10570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7BCA7C8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2217C43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04CE8FE7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13" w:type="dxa"/>
          </w:tcPr>
          <w:p w14:paraId="03734D5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7969B8F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67EA0A2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4BBB28EA" w14:textId="77777777" w:rsidTr="00ED4149">
        <w:tc>
          <w:tcPr>
            <w:tcW w:w="990" w:type="dxa"/>
          </w:tcPr>
          <w:p w14:paraId="1DD7E51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848" w:type="dxa"/>
          </w:tcPr>
          <w:p w14:paraId="7E7B8C5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64C5187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7849568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3089D1E3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3245BEB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38B256B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2CB6457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6794820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474E556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232E8BF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0A8972E6" w14:textId="77777777" w:rsidTr="00ED4149">
        <w:tc>
          <w:tcPr>
            <w:tcW w:w="990" w:type="dxa"/>
          </w:tcPr>
          <w:p w14:paraId="661D71B9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848" w:type="dxa"/>
          </w:tcPr>
          <w:p w14:paraId="12A0A272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3784B9E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79DC4EC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13C7C253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7176B84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72894D1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18606E8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467C5FB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2C71F92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2B70340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7EBABDBA" w14:textId="77777777" w:rsidTr="00ED4149">
        <w:tc>
          <w:tcPr>
            <w:tcW w:w="990" w:type="dxa"/>
          </w:tcPr>
          <w:p w14:paraId="5609A06B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848" w:type="dxa"/>
          </w:tcPr>
          <w:p w14:paraId="4A5C11E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4928578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2BB3039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0D9D1252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14:paraId="5DD4873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3D532D8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3B058B60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5EC0AFB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212241D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3A44DC0D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4044AB0B" w14:textId="77777777" w:rsidTr="00ED4149">
        <w:tc>
          <w:tcPr>
            <w:tcW w:w="990" w:type="dxa"/>
          </w:tcPr>
          <w:p w14:paraId="5D0D950F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848" w:type="dxa"/>
          </w:tcPr>
          <w:p w14:paraId="6D1C507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7247D44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48A762C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5884AAE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14:paraId="749C63FC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2EB4AA1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63EF0635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63CDF9C4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6FF3BE39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74D591BB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405AC417" w14:textId="77777777" w:rsidTr="00ED4149">
        <w:tc>
          <w:tcPr>
            <w:tcW w:w="990" w:type="dxa"/>
          </w:tcPr>
          <w:p w14:paraId="2562A56E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848" w:type="dxa"/>
          </w:tcPr>
          <w:p w14:paraId="54713E0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1765A747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31CF17A0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70CA1DE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14E928E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4FD278E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58746FEF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</w:tcPr>
          <w:p w14:paraId="05F70B01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716DDD68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1ED3D9E4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F5F64" w:rsidRPr="003D5481" w14:paraId="65CFA131" w14:textId="77777777" w:rsidTr="00ED4149">
        <w:tc>
          <w:tcPr>
            <w:tcW w:w="990" w:type="dxa"/>
          </w:tcPr>
          <w:p w14:paraId="75216C09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14:paraId="1E3A92A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38" w:type="dxa"/>
          </w:tcPr>
          <w:p w14:paraId="4817D99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Все участники совместно - директора</w:t>
            </w:r>
          </w:p>
        </w:tc>
        <w:tc>
          <w:tcPr>
            <w:tcW w:w="1559" w:type="dxa"/>
          </w:tcPr>
          <w:p w14:paraId="560465E7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01C63127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80" w:type="dxa"/>
          </w:tcPr>
          <w:p w14:paraId="2B585DAA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</w:t>
            </w:r>
          </w:p>
        </w:tc>
        <w:tc>
          <w:tcPr>
            <w:tcW w:w="1559" w:type="dxa"/>
          </w:tcPr>
          <w:p w14:paraId="780E1AF3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Запрет залога третьим лицам</w:t>
            </w:r>
          </w:p>
        </w:tc>
        <w:tc>
          <w:tcPr>
            <w:tcW w:w="1701" w:type="dxa"/>
          </w:tcPr>
          <w:p w14:paraId="502CC51A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313" w:type="dxa"/>
          </w:tcPr>
          <w:p w14:paraId="609254C7" w14:textId="77777777" w:rsidR="008F5F64" w:rsidRPr="003D5481" w:rsidRDefault="008F5F64" w:rsidP="00626FE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68CB4A6E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протокол</w:t>
            </w:r>
          </w:p>
        </w:tc>
        <w:tc>
          <w:tcPr>
            <w:tcW w:w="1191" w:type="dxa"/>
          </w:tcPr>
          <w:p w14:paraId="59F34CA1" w14:textId="77777777" w:rsidR="008F5F64" w:rsidRPr="003D5481" w:rsidRDefault="008F5F64" w:rsidP="00626FEF">
            <w:pPr>
              <w:pStyle w:val="1"/>
              <w:widowControl w:val="0"/>
              <w:rPr>
                <w:rFonts w:eastAsia="Times New Roman"/>
                <w:sz w:val="20"/>
                <w:szCs w:val="20"/>
              </w:rPr>
            </w:pPr>
            <w:r w:rsidRPr="003D5481">
              <w:rPr>
                <w:rFonts w:eastAsia="Times New Roman"/>
                <w:sz w:val="20"/>
                <w:szCs w:val="20"/>
              </w:rPr>
              <w:t>нет</w:t>
            </w:r>
          </w:p>
        </w:tc>
      </w:tr>
    </w:tbl>
    <w:p w14:paraId="6967B36F" w14:textId="77777777" w:rsidR="008F5F64" w:rsidRPr="003D5481" w:rsidRDefault="008F5F64" w:rsidP="008F5F64">
      <w:pPr>
        <w:rPr>
          <w:rFonts w:ascii="Arial" w:hAnsi="Arial" w:cs="Arial"/>
          <w:sz w:val="20"/>
          <w:szCs w:val="20"/>
        </w:rPr>
      </w:pPr>
    </w:p>
    <w:sectPr w:rsidR="008F5F64" w:rsidRPr="003D5481" w:rsidSect="008F5F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6867" w14:textId="77777777" w:rsidR="006450C7" w:rsidRDefault="006450C7" w:rsidP="008F5F64">
      <w:pPr>
        <w:spacing w:after="0" w:line="240" w:lineRule="auto"/>
      </w:pPr>
      <w:r>
        <w:separator/>
      </w:r>
    </w:p>
  </w:endnote>
  <w:endnote w:type="continuationSeparator" w:id="0">
    <w:p w14:paraId="22CFB83B" w14:textId="77777777" w:rsidR="006450C7" w:rsidRDefault="006450C7" w:rsidP="008F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26777673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AC2C040" w14:textId="36631A87" w:rsidR="009052C0" w:rsidRDefault="009052C0" w:rsidP="00DA6DA3">
        <w:pPr>
          <w:pStyle w:val="a7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E45E72F" w14:textId="77777777" w:rsidR="009052C0" w:rsidRDefault="009052C0" w:rsidP="009052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  <w:rFonts w:ascii="Arial" w:hAnsi="Arial" w:cs="Arial"/>
        <w:sz w:val="21"/>
        <w:szCs w:val="21"/>
      </w:rPr>
      <w:id w:val="-1995794115"/>
      <w:docPartObj>
        <w:docPartGallery w:val="Page Numbers (Bottom of Page)"/>
        <w:docPartUnique/>
      </w:docPartObj>
    </w:sdtPr>
    <w:sdtEndPr>
      <w:rPr>
        <w:rStyle w:val="ae"/>
        <w:sz w:val="22"/>
        <w:szCs w:val="22"/>
      </w:rPr>
    </w:sdtEndPr>
    <w:sdtContent>
      <w:p w14:paraId="6D4FB9BE" w14:textId="2FC94A94" w:rsidR="009052C0" w:rsidRPr="003D5481" w:rsidRDefault="009052C0" w:rsidP="00DA6DA3">
        <w:pPr>
          <w:pStyle w:val="a7"/>
          <w:framePr w:wrap="none" w:vAnchor="text" w:hAnchor="margin" w:xAlign="right" w:y="1"/>
          <w:rPr>
            <w:rStyle w:val="ae"/>
            <w:rFonts w:ascii="Arial" w:hAnsi="Arial" w:cs="Arial"/>
            <w:sz w:val="21"/>
            <w:szCs w:val="21"/>
          </w:rPr>
        </w:pPr>
        <w:r w:rsidRPr="003D5481">
          <w:rPr>
            <w:rStyle w:val="ae"/>
            <w:rFonts w:ascii="Arial" w:hAnsi="Arial" w:cs="Arial"/>
          </w:rPr>
          <w:fldChar w:fldCharType="begin"/>
        </w:r>
        <w:r w:rsidRPr="003D5481">
          <w:rPr>
            <w:rStyle w:val="ae"/>
            <w:rFonts w:ascii="Arial" w:hAnsi="Arial" w:cs="Arial"/>
          </w:rPr>
          <w:instrText xml:space="preserve"> PAGE </w:instrText>
        </w:r>
        <w:r w:rsidRPr="003D5481">
          <w:rPr>
            <w:rStyle w:val="ae"/>
            <w:rFonts w:ascii="Arial" w:hAnsi="Arial" w:cs="Arial"/>
          </w:rPr>
          <w:fldChar w:fldCharType="separate"/>
        </w:r>
        <w:r w:rsidRPr="003D5481">
          <w:rPr>
            <w:rStyle w:val="ae"/>
            <w:rFonts w:ascii="Arial" w:hAnsi="Arial" w:cs="Arial"/>
            <w:noProof/>
          </w:rPr>
          <w:t>1</w:t>
        </w:r>
        <w:r w:rsidRPr="003D5481">
          <w:rPr>
            <w:rStyle w:val="ae"/>
            <w:rFonts w:ascii="Arial" w:hAnsi="Arial" w:cs="Arial"/>
          </w:rPr>
          <w:fldChar w:fldCharType="end"/>
        </w:r>
      </w:p>
    </w:sdtContent>
  </w:sdt>
  <w:p w14:paraId="1A02825C" w14:textId="77777777" w:rsidR="009052C0" w:rsidRPr="003D5481" w:rsidRDefault="009052C0" w:rsidP="009052C0">
    <w:pPr>
      <w:pStyle w:val="a7"/>
      <w:ind w:right="360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6B24E" w14:textId="77777777" w:rsidR="006450C7" w:rsidRDefault="006450C7" w:rsidP="008F5F64">
      <w:pPr>
        <w:spacing w:after="0" w:line="240" w:lineRule="auto"/>
      </w:pPr>
      <w:r>
        <w:separator/>
      </w:r>
    </w:p>
  </w:footnote>
  <w:footnote w:type="continuationSeparator" w:id="0">
    <w:p w14:paraId="4C391CE3" w14:textId="77777777" w:rsidR="006450C7" w:rsidRDefault="006450C7" w:rsidP="008F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192F" w14:textId="13A474DE" w:rsidR="000B0B5D" w:rsidRDefault="003D5481">
    <w:pPr>
      <w:pStyle w:val="a5"/>
    </w:pPr>
    <w:r w:rsidRPr="003D5481">
      <w:drawing>
        <wp:anchor distT="0" distB="0" distL="114300" distR="114300" simplePos="0" relativeHeight="251660288" behindDoc="0" locked="0" layoutInCell="1" allowOverlap="1" wp14:anchorId="2948151A" wp14:editId="30DF8A3A">
          <wp:simplePos x="0" y="0"/>
          <wp:positionH relativeFrom="column">
            <wp:posOffset>8166564</wp:posOffset>
          </wp:positionH>
          <wp:positionV relativeFrom="paragraph">
            <wp:posOffset>-22225</wp:posOffset>
          </wp:positionV>
          <wp:extent cx="903605" cy="356235"/>
          <wp:effectExtent l="0" t="0" r="0" b="0"/>
          <wp:wrapThrough wrapText="bothSides">
            <wp:wrapPolygon edited="0">
              <wp:start x="0" y="0"/>
              <wp:lineTo x="0" y="20791"/>
              <wp:lineTo x="13661" y="20791"/>
              <wp:lineTo x="16090" y="20791"/>
              <wp:lineTo x="21251" y="15401"/>
              <wp:lineTo x="21251" y="5390"/>
              <wp:lineTo x="20037" y="3080"/>
              <wp:lineTo x="13661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481">
      <w:drawing>
        <wp:anchor distT="0" distB="0" distL="114300" distR="114300" simplePos="0" relativeHeight="251659264" behindDoc="0" locked="0" layoutInCell="1" allowOverlap="1" wp14:anchorId="0AA2BF25" wp14:editId="412525EF">
          <wp:simplePos x="0" y="0"/>
          <wp:positionH relativeFrom="column">
            <wp:posOffset>-51435</wp:posOffset>
          </wp:positionH>
          <wp:positionV relativeFrom="paragraph">
            <wp:posOffset>-191770</wp:posOffset>
          </wp:positionV>
          <wp:extent cx="2658110" cy="658495"/>
          <wp:effectExtent l="0" t="0" r="0" b="1905"/>
          <wp:wrapThrough wrapText="bothSides">
            <wp:wrapPolygon edited="0">
              <wp:start x="0" y="0"/>
              <wp:lineTo x="0" y="21246"/>
              <wp:lineTo x="21466" y="21246"/>
              <wp:lineTo x="21466" y="0"/>
              <wp:lineTo x="0" y="0"/>
            </wp:wrapPolygon>
          </wp:wrapThrough>
          <wp:docPr id="1" name="image3.jpg" descr="https://lh4.googleusercontent.com/N1VUtuGfpD9tZd2AShb7E73l1zDY51ghwuMjm9Izb6C5dj1SwNJi5U1o56kmVPRkHnDUO1ZtgeNY5T9eQllE5gTyDuSEVt2HiaX4yrJPiKz7fzeo261ylN3_MEjbh_jnQThXzuX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4.googleusercontent.com/N1VUtuGfpD9tZd2AShb7E73l1zDY51ghwuMjm9Izb6C5dj1SwNJi5U1o56kmVPRkHnDUO1ZtgeNY5T9eQllE5gTyDuSEVt2HiaX4yrJPiKz7fzeo261ylN3_MEjbh_jnQThXzuXz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11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8697D"/>
    <w:multiLevelType w:val="multilevel"/>
    <w:tmpl w:val="69CE5F56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64"/>
    <w:rsid w:val="000B0B5D"/>
    <w:rsid w:val="000C0E14"/>
    <w:rsid w:val="001E16C8"/>
    <w:rsid w:val="00233F90"/>
    <w:rsid w:val="00250897"/>
    <w:rsid w:val="00253329"/>
    <w:rsid w:val="003D5481"/>
    <w:rsid w:val="003F5B15"/>
    <w:rsid w:val="004B4C4C"/>
    <w:rsid w:val="004C6478"/>
    <w:rsid w:val="004D7850"/>
    <w:rsid w:val="004F52AA"/>
    <w:rsid w:val="005E4D86"/>
    <w:rsid w:val="006450C7"/>
    <w:rsid w:val="007345E5"/>
    <w:rsid w:val="008F5F64"/>
    <w:rsid w:val="009052C0"/>
    <w:rsid w:val="0091139E"/>
    <w:rsid w:val="00975C44"/>
    <w:rsid w:val="009C4E64"/>
    <w:rsid w:val="00A231B5"/>
    <w:rsid w:val="00A2381F"/>
    <w:rsid w:val="00A7033F"/>
    <w:rsid w:val="00AA3A4F"/>
    <w:rsid w:val="00AF6798"/>
    <w:rsid w:val="00B831B0"/>
    <w:rsid w:val="00C21739"/>
    <w:rsid w:val="00C5259A"/>
    <w:rsid w:val="00C7181F"/>
    <w:rsid w:val="00C779A7"/>
    <w:rsid w:val="00C8647D"/>
    <w:rsid w:val="00CD005D"/>
    <w:rsid w:val="00D32E7F"/>
    <w:rsid w:val="00DE462E"/>
    <w:rsid w:val="00EC4232"/>
    <w:rsid w:val="00ED4149"/>
    <w:rsid w:val="00F02747"/>
    <w:rsid w:val="00F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60441"/>
  <w15:docId w15:val="{F4A03263-FE46-CE40-ABF2-1C4575A8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F64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F64"/>
  </w:style>
  <w:style w:type="paragraph" w:styleId="a7">
    <w:name w:val="footer"/>
    <w:basedOn w:val="a"/>
    <w:link w:val="a8"/>
    <w:uiPriority w:val="99"/>
    <w:unhideWhenUsed/>
    <w:rsid w:val="008F5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F64"/>
  </w:style>
  <w:style w:type="table" w:styleId="-5">
    <w:name w:val="Light Shading Accent 5"/>
    <w:basedOn w:val="a1"/>
    <w:uiPriority w:val="60"/>
    <w:rsid w:val="008F5F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1"/>
    <w:uiPriority w:val="67"/>
    <w:rsid w:val="008F5F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3">
    <w:name w:val="Colorful List Accent 3"/>
    <w:basedOn w:val="a1"/>
    <w:uiPriority w:val="72"/>
    <w:rsid w:val="008F5F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">
    <w:name w:val="Colorful Shading Accent 1"/>
    <w:basedOn w:val="a1"/>
    <w:uiPriority w:val="71"/>
    <w:rsid w:val="008F5F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">
    <w:name w:val="Medium List 2 Accent 5"/>
    <w:basedOn w:val="a1"/>
    <w:uiPriority w:val="66"/>
    <w:rsid w:val="008F5F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8F5F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8F5F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8F5F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8F5F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F5F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1">
    <w:name w:val="Colorful List Accent 5"/>
    <w:basedOn w:val="a1"/>
    <w:uiPriority w:val="72"/>
    <w:rsid w:val="008F5F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6">
    <w:name w:val="Medium Grid 3 Accent 6"/>
    <w:basedOn w:val="a1"/>
    <w:uiPriority w:val="69"/>
    <w:rsid w:val="008F5F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1">
    <w:name w:val="Medium Grid 1 Accent 1"/>
    <w:basedOn w:val="a1"/>
    <w:uiPriority w:val="67"/>
    <w:rsid w:val="008F5F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9">
    <w:name w:val="Table Grid"/>
    <w:basedOn w:val="a1"/>
    <w:uiPriority w:val="59"/>
    <w:rsid w:val="008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8F5F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8F5F6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e">
    <w:name w:val="page number"/>
    <w:basedOn w:val="a0"/>
    <w:uiPriority w:val="99"/>
    <w:semiHidden/>
    <w:unhideWhenUsed/>
    <w:rsid w:val="0090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989 Flacon</cp:lastModifiedBy>
  <cp:revision>4</cp:revision>
  <cp:lastPrinted>2020-11-03T19:38:00Z</cp:lastPrinted>
  <dcterms:created xsi:type="dcterms:W3CDTF">2020-11-03T19:38:00Z</dcterms:created>
  <dcterms:modified xsi:type="dcterms:W3CDTF">2020-11-16T20:15:00Z</dcterms:modified>
</cp:coreProperties>
</file>